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4230"/>
      </w:tblGrid>
      <w:tr w:rsidR="00EA2E52" w:rsidTr="00224386">
        <w:tc>
          <w:tcPr>
            <w:tcW w:w="2808" w:type="dxa"/>
          </w:tcPr>
          <w:p w:rsidR="00EA2E52" w:rsidRDefault="00EA2E52" w:rsidP="00224386">
            <w:pPr>
              <w:jc w:val="center"/>
            </w:pPr>
            <w:r>
              <w:rPr>
                <w:noProof/>
              </w:rPr>
              <w:drawing>
                <wp:inline distT="0" distB="0" distL="0" distR="0" wp14:anchorId="03F0B79D" wp14:editId="44C0B97B">
                  <wp:extent cx="777240" cy="932688"/>
                  <wp:effectExtent l="0" t="0" r="3810" b="1270"/>
                  <wp:docPr id="1" name="Picture 1" descr="C:\Users\Karen Harry\Dropbox\Laptop\BCH Stuff\BCHNV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en Harry\Dropbox\Laptop\BCH Stuff\BCHNV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7240" cy="932688"/>
                          </a:xfrm>
                          <a:prstGeom prst="rect">
                            <a:avLst/>
                          </a:prstGeom>
                          <a:noFill/>
                          <a:ln>
                            <a:noFill/>
                          </a:ln>
                        </pic:spPr>
                      </pic:pic>
                    </a:graphicData>
                  </a:graphic>
                </wp:inline>
              </w:drawing>
            </w:r>
          </w:p>
        </w:tc>
        <w:tc>
          <w:tcPr>
            <w:tcW w:w="4230" w:type="dxa"/>
            <w:vAlign w:val="center"/>
          </w:tcPr>
          <w:p w:rsidR="00EA2E52" w:rsidRPr="00F90330" w:rsidRDefault="00EA2E52" w:rsidP="00224386">
            <w:pPr>
              <w:jc w:val="center"/>
              <w:rPr>
                <w:rFonts w:asciiTheme="minorHAnsi" w:eastAsiaTheme="minorHAnsi" w:hAnsiTheme="minorHAnsi" w:cstheme="minorBidi"/>
                <w:b/>
                <w:color w:val="auto"/>
                <w:sz w:val="30"/>
                <w:szCs w:val="30"/>
              </w:rPr>
            </w:pPr>
            <w:r w:rsidRPr="002838C8">
              <w:rPr>
                <w:rFonts w:asciiTheme="minorHAnsi" w:eastAsiaTheme="minorHAnsi" w:hAnsiTheme="minorHAnsi" w:cstheme="minorBidi"/>
                <w:b/>
                <w:color w:val="auto"/>
                <w:sz w:val="30"/>
                <w:szCs w:val="30"/>
              </w:rPr>
              <w:t>BCHNV BRISTLECONE CHAPTER</w:t>
            </w:r>
          </w:p>
          <w:p w:rsidR="00EA2E52" w:rsidRPr="002838C8" w:rsidRDefault="00EA2E52" w:rsidP="00224386">
            <w:pPr>
              <w:jc w:val="center"/>
              <w:rPr>
                <w:rFonts w:asciiTheme="minorHAnsi" w:eastAsiaTheme="minorHAnsi" w:hAnsiTheme="minorHAnsi" w:cstheme="minorBidi"/>
                <w:b/>
                <w:color w:val="auto"/>
                <w:sz w:val="16"/>
                <w:szCs w:val="16"/>
              </w:rPr>
            </w:pPr>
          </w:p>
          <w:p w:rsidR="00EA2E52" w:rsidRDefault="00EA2E52" w:rsidP="00224386">
            <w:pPr>
              <w:jc w:val="center"/>
              <w:rPr>
                <w:rFonts w:asciiTheme="minorHAnsi" w:eastAsiaTheme="minorHAnsi" w:hAnsiTheme="minorHAnsi" w:cstheme="minorBidi"/>
                <w:color w:val="auto"/>
                <w:sz w:val="28"/>
                <w:szCs w:val="28"/>
              </w:rPr>
            </w:pPr>
            <w:r>
              <w:rPr>
                <w:rFonts w:asciiTheme="minorHAnsi" w:eastAsiaTheme="minorHAnsi" w:hAnsiTheme="minorHAnsi" w:cstheme="minorBidi"/>
                <w:color w:val="auto"/>
                <w:sz w:val="28"/>
                <w:szCs w:val="28"/>
              </w:rPr>
              <w:t xml:space="preserve">Minutes of </w:t>
            </w:r>
            <w:r w:rsidR="00472182">
              <w:rPr>
                <w:rFonts w:asciiTheme="minorHAnsi" w:eastAsiaTheme="minorHAnsi" w:hAnsiTheme="minorHAnsi" w:cstheme="minorBidi"/>
                <w:color w:val="auto"/>
                <w:sz w:val="28"/>
                <w:szCs w:val="28"/>
              </w:rPr>
              <w:t>Board</w:t>
            </w:r>
            <w:bookmarkStart w:id="0" w:name="_GoBack"/>
            <w:bookmarkEnd w:id="0"/>
            <w:r>
              <w:rPr>
                <w:rFonts w:asciiTheme="minorHAnsi" w:eastAsiaTheme="minorHAnsi" w:hAnsiTheme="minorHAnsi" w:cstheme="minorBidi"/>
                <w:color w:val="auto"/>
                <w:sz w:val="28"/>
                <w:szCs w:val="28"/>
              </w:rPr>
              <w:t xml:space="preserve"> Meeting</w:t>
            </w:r>
          </w:p>
          <w:p w:rsidR="00EA2E52" w:rsidRPr="00F61590" w:rsidRDefault="00EA2E52" w:rsidP="00224386">
            <w:pPr>
              <w:jc w:val="center"/>
              <w:rPr>
                <w:rFonts w:asciiTheme="minorHAnsi" w:eastAsiaTheme="minorHAnsi" w:hAnsiTheme="minorHAnsi" w:cstheme="minorBidi"/>
                <w:b/>
                <w:color w:val="auto"/>
                <w:sz w:val="16"/>
                <w:szCs w:val="16"/>
              </w:rPr>
            </w:pPr>
          </w:p>
          <w:p w:rsidR="00EA2E52" w:rsidRPr="002838C8" w:rsidRDefault="0023502B" w:rsidP="00224386">
            <w:pPr>
              <w:jc w:val="center"/>
              <w:rPr>
                <w:rFonts w:asciiTheme="minorHAnsi" w:eastAsiaTheme="minorHAnsi" w:hAnsiTheme="minorHAnsi" w:cstheme="minorBidi"/>
                <w:i/>
                <w:color w:val="auto"/>
                <w:sz w:val="24"/>
                <w:szCs w:val="24"/>
              </w:rPr>
            </w:pPr>
            <w:r>
              <w:rPr>
                <w:rFonts w:asciiTheme="minorHAnsi" w:eastAsiaTheme="minorHAnsi" w:hAnsiTheme="minorHAnsi" w:cstheme="minorBidi"/>
                <w:i/>
                <w:color w:val="auto"/>
                <w:sz w:val="24"/>
                <w:szCs w:val="24"/>
              </w:rPr>
              <w:t>February 10, 2018</w:t>
            </w:r>
          </w:p>
          <w:p w:rsidR="00EA2E52" w:rsidRDefault="00EA2E52" w:rsidP="00224386">
            <w:pPr>
              <w:jc w:val="center"/>
            </w:pPr>
          </w:p>
        </w:tc>
      </w:tr>
    </w:tbl>
    <w:p w:rsidR="00EA2E52" w:rsidRDefault="00EA2E52" w:rsidP="00EA2E52">
      <w:r>
        <w:rPr>
          <w:noProof/>
        </w:rPr>
        <mc:AlternateContent>
          <mc:Choice Requires="wps">
            <w:drawing>
              <wp:anchor distT="0" distB="0" distL="114300" distR="114300" simplePos="0" relativeHeight="251659264" behindDoc="0" locked="0" layoutInCell="1" allowOverlap="1" wp14:anchorId="122ACABD" wp14:editId="0EB072EE">
                <wp:simplePos x="0" y="0"/>
                <wp:positionH relativeFrom="column">
                  <wp:posOffset>-79375</wp:posOffset>
                </wp:positionH>
                <wp:positionV relativeFrom="paragraph">
                  <wp:posOffset>-1905</wp:posOffset>
                </wp:positionV>
                <wp:extent cx="6163945" cy="0"/>
                <wp:effectExtent l="0" t="0" r="27305" b="19050"/>
                <wp:wrapNone/>
                <wp:docPr id="3" name="Straight Connector 3"/>
                <wp:cNvGraphicFramePr/>
                <a:graphic xmlns:a="http://schemas.openxmlformats.org/drawingml/2006/main">
                  <a:graphicData uri="http://schemas.microsoft.com/office/word/2010/wordprocessingShape">
                    <wps:wsp>
                      <wps:cNvCnPr/>
                      <wps:spPr>
                        <a:xfrm>
                          <a:off x="0" y="0"/>
                          <a:ext cx="6163945"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56172AB6"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25pt,-.15pt" to="479.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" strokecolor="#4a7ebb"/>
            </w:pict>
          </mc:Fallback>
        </mc:AlternateContent>
      </w:r>
    </w:p>
    <w:p w:rsidR="00A0758A" w:rsidRDefault="00A0758A" w:rsidP="00A0758A">
      <w:pPr>
        <w:spacing w:before="120" w:after="120"/>
        <w:rPr>
          <w:rFonts w:asciiTheme="minorHAnsi" w:eastAsiaTheme="minorHAnsi" w:hAnsiTheme="minorHAnsi" w:cstheme="minorBidi"/>
          <w:color w:val="auto"/>
          <w:sz w:val="24"/>
          <w:szCs w:val="24"/>
        </w:rPr>
      </w:pPr>
      <w:r w:rsidRPr="00587D57">
        <w:rPr>
          <w:rFonts w:asciiTheme="minorHAnsi" w:eastAsiaTheme="minorHAnsi" w:hAnsiTheme="minorHAnsi" w:cstheme="minorBidi"/>
          <w:b/>
          <w:color w:val="auto"/>
          <w:sz w:val="24"/>
          <w:szCs w:val="24"/>
        </w:rPr>
        <w:t>Board Members Present</w:t>
      </w:r>
      <w:r w:rsidRPr="00587D57">
        <w:rPr>
          <w:rFonts w:asciiTheme="minorHAnsi" w:eastAsiaTheme="minorHAnsi" w:hAnsiTheme="minorHAnsi" w:cstheme="minorBidi"/>
          <w:color w:val="auto"/>
          <w:sz w:val="24"/>
          <w:szCs w:val="24"/>
        </w:rPr>
        <w:t xml:space="preserve">: </w:t>
      </w:r>
      <w:r>
        <w:rPr>
          <w:rFonts w:asciiTheme="minorHAnsi" w:eastAsiaTheme="minorHAnsi" w:hAnsiTheme="minorHAnsi" w:cstheme="minorBidi"/>
          <w:color w:val="auto"/>
          <w:sz w:val="24"/>
          <w:szCs w:val="24"/>
        </w:rPr>
        <w:t xml:space="preserve"> </w:t>
      </w:r>
      <w:r w:rsidRPr="00587D57">
        <w:rPr>
          <w:rFonts w:asciiTheme="minorHAnsi" w:eastAsiaTheme="minorHAnsi" w:hAnsiTheme="minorHAnsi" w:cstheme="minorBidi"/>
          <w:color w:val="auto"/>
          <w:sz w:val="24"/>
          <w:szCs w:val="24"/>
        </w:rPr>
        <w:t>Patti Kern, Larry Dunn, Terry Jones, Jim Sage, John Allen</w:t>
      </w:r>
      <w:r>
        <w:rPr>
          <w:rFonts w:asciiTheme="minorHAnsi" w:eastAsiaTheme="minorHAnsi" w:hAnsiTheme="minorHAnsi" w:cstheme="minorBidi"/>
          <w:color w:val="auto"/>
          <w:sz w:val="24"/>
          <w:szCs w:val="24"/>
        </w:rPr>
        <w:t>, Elaine McPherson, Karen Harry, Keith Wheeler; Don Davis</w:t>
      </w:r>
    </w:p>
    <w:p w:rsidR="00A0758A" w:rsidRPr="00097A32" w:rsidRDefault="00A0758A" w:rsidP="00A0758A">
      <w:pPr>
        <w:spacing w:before="120" w:after="120"/>
        <w:rPr>
          <w:rFonts w:asciiTheme="minorHAnsi" w:eastAsiaTheme="minorHAnsi" w:hAnsiTheme="minorHAnsi" w:cstheme="minorBidi"/>
          <w:color w:val="auto"/>
          <w:sz w:val="24"/>
          <w:szCs w:val="24"/>
        </w:rPr>
      </w:pPr>
      <w:r>
        <w:rPr>
          <w:rFonts w:asciiTheme="minorHAnsi" w:eastAsiaTheme="minorHAnsi" w:hAnsiTheme="minorHAnsi" w:cstheme="minorBidi"/>
          <w:b/>
          <w:color w:val="auto"/>
          <w:sz w:val="24"/>
          <w:szCs w:val="24"/>
        </w:rPr>
        <w:t xml:space="preserve">Other </w:t>
      </w:r>
      <w:r w:rsidRPr="0046019B">
        <w:rPr>
          <w:rFonts w:asciiTheme="minorHAnsi" w:eastAsiaTheme="minorHAnsi" w:hAnsiTheme="minorHAnsi" w:cstheme="minorBidi"/>
          <w:b/>
          <w:color w:val="auto"/>
          <w:sz w:val="24"/>
          <w:szCs w:val="24"/>
        </w:rPr>
        <w:t xml:space="preserve">Members Present: </w:t>
      </w:r>
      <w:r>
        <w:rPr>
          <w:rFonts w:asciiTheme="minorHAnsi" w:eastAsiaTheme="minorHAnsi" w:hAnsiTheme="minorHAnsi" w:cstheme="minorBidi"/>
          <w:b/>
          <w:color w:val="auto"/>
          <w:sz w:val="24"/>
          <w:szCs w:val="24"/>
        </w:rPr>
        <w:t xml:space="preserve"> </w:t>
      </w:r>
      <w:proofErr w:type="spellStart"/>
      <w:r w:rsidR="0023502B">
        <w:rPr>
          <w:rFonts w:asciiTheme="minorHAnsi" w:eastAsiaTheme="minorHAnsi" w:hAnsiTheme="minorHAnsi" w:cstheme="minorBidi"/>
          <w:color w:val="auto"/>
          <w:sz w:val="24"/>
          <w:szCs w:val="24"/>
        </w:rPr>
        <w:t>Staas</w:t>
      </w:r>
      <w:proofErr w:type="spellEnd"/>
      <w:r w:rsidR="0023502B">
        <w:rPr>
          <w:rFonts w:asciiTheme="minorHAnsi" w:eastAsiaTheme="minorHAnsi" w:hAnsiTheme="minorHAnsi" w:cstheme="minorBidi"/>
          <w:color w:val="auto"/>
          <w:sz w:val="24"/>
          <w:szCs w:val="24"/>
        </w:rPr>
        <w:t xml:space="preserve"> </w:t>
      </w:r>
      <w:proofErr w:type="spellStart"/>
      <w:r w:rsidR="0023502B">
        <w:rPr>
          <w:rFonts w:asciiTheme="minorHAnsi" w:eastAsiaTheme="minorHAnsi" w:hAnsiTheme="minorHAnsi" w:cstheme="minorBidi"/>
          <w:color w:val="auto"/>
          <w:sz w:val="24"/>
          <w:szCs w:val="24"/>
        </w:rPr>
        <w:t>Slaats</w:t>
      </w:r>
      <w:proofErr w:type="spellEnd"/>
      <w:r w:rsidR="0023502B">
        <w:rPr>
          <w:rFonts w:asciiTheme="minorHAnsi" w:eastAsiaTheme="minorHAnsi" w:hAnsiTheme="minorHAnsi" w:cstheme="minorBidi"/>
          <w:color w:val="auto"/>
          <w:sz w:val="24"/>
          <w:szCs w:val="24"/>
        </w:rPr>
        <w:t>, Pete Jensen, Sherry Jensen</w:t>
      </w:r>
    </w:p>
    <w:p w:rsidR="00A0758A" w:rsidRDefault="00A0758A" w:rsidP="0023502B">
      <w:pPr>
        <w:spacing w:before="120" w:after="360"/>
        <w:rPr>
          <w:rFonts w:asciiTheme="minorHAnsi" w:eastAsiaTheme="minorHAnsi" w:hAnsiTheme="minorHAnsi" w:cstheme="minorBidi"/>
          <w:color w:val="auto"/>
          <w:sz w:val="24"/>
          <w:szCs w:val="24"/>
        </w:rPr>
      </w:pPr>
      <w:r w:rsidRPr="00587D57">
        <w:rPr>
          <w:rFonts w:asciiTheme="minorHAnsi" w:eastAsiaTheme="minorHAnsi" w:hAnsiTheme="minorHAnsi" w:cstheme="minorBidi"/>
          <w:b/>
          <w:color w:val="auto"/>
          <w:sz w:val="24"/>
          <w:szCs w:val="24"/>
        </w:rPr>
        <w:t>Call to Order</w:t>
      </w:r>
      <w:r>
        <w:rPr>
          <w:rFonts w:asciiTheme="minorHAnsi" w:eastAsiaTheme="minorHAnsi" w:hAnsiTheme="minorHAnsi" w:cstheme="minorBidi"/>
          <w:color w:val="auto"/>
          <w:sz w:val="24"/>
          <w:szCs w:val="24"/>
        </w:rPr>
        <w:t xml:space="preserve">:  The meeting was called to order at </w:t>
      </w:r>
      <w:r w:rsidR="0023502B">
        <w:rPr>
          <w:rFonts w:asciiTheme="minorHAnsi" w:eastAsiaTheme="minorHAnsi" w:hAnsiTheme="minorHAnsi" w:cstheme="minorBidi"/>
          <w:color w:val="auto"/>
          <w:sz w:val="24"/>
          <w:szCs w:val="24"/>
        </w:rPr>
        <w:t xml:space="preserve">3:30.  </w:t>
      </w:r>
    </w:p>
    <w:p w:rsidR="0023502B" w:rsidRDefault="0023502B" w:rsidP="0023502B">
      <w:pPr>
        <w:spacing w:before="120" w:after="240"/>
        <w:rPr>
          <w:rFonts w:asciiTheme="minorHAnsi" w:eastAsiaTheme="minorHAnsi" w:hAnsiTheme="minorHAnsi" w:cstheme="minorBidi"/>
          <w:color w:val="auto"/>
          <w:sz w:val="24"/>
          <w:szCs w:val="24"/>
        </w:rPr>
      </w:pPr>
      <w:r>
        <w:rPr>
          <w:rFonts w:asciiTheme="minorHAnsi" w:eastAsiaTheme="minorHAnsi" w:hAnsiTheme="minorHAnsi" w:cstheme="minorBidi"/>
          <w:color w:val="auto"/>
          <w:sz w:val="24"/>
          <w:szCs w:val="24"/>
        </w:rPr>
        <w:t xml:space="preserve">These minutes report on an impromptu board meeting held following the members’ social and potluck held at Cowboy Trail Rides on Feb. 10.  </w:t>
      </w:r>
    </w:p>
    <w:p w:rsidR="0023502B" w:rsidRDefault="0023502B" w:rsidP="0023502B">
      <w:pPr>
        <w:spacing w:before="120" w:after="240"/>
        <w:rPr>
          <w:rFonts w:asciiTheme="minorHAnsi" w:eastAsiaTheme="minorHAnsi" w:hAnsiTheme="minorHAnsi" w:cstheme="minorBidi"/>
          <w:color w:val="auto"/>
          <w:sz w:val="24"/>
          <w:szCs w:val="24"/>
        </w:rPr>
      </w:pPr>
      <w:r>
        <w:rPr>
          <w:rFonts w:asciiTheme="minorHAnsi" w:eastAsiaTheme="minorHAnsi" w:hAnsiTheme="minorHAnsi" w:cstheme="minorBidi"/>
          <w:color w:val="auto"/>
          <w:sz w:val="24"/>
          <w:szCs w:val="24"/>
        </w:rPr>
        <w:t xml:space="preserve">Terry Jones reported that Vince La </w:t>
      </w:r>
      <w:proofErr w:type="spellStart"/>
      <w:r>
        <w:rPr>
          <w:rFonts w:asciiTheme="minorHAnsi" w:eastAsiaTheme="minorHAnsi" w:hAnsiTheme="minorHAnsi" w:cstheme="minorBidi"/>
          <w:color w:val="auto"/>
          <w:sz w:val="24"/>
          <w:szCs w:val="24"/>
        </w:rPr>
        <w:t>Plante</w:t>
      </w:r>
      <w:proofErr w:type="spellEnd"/>
      <w:r>
        <w:rPr>
          <w:rFonts w:asciiTheme="minorHAnsi" w:eastAsiaTheme="minorHAnsi" w:hAnsiTheme="minorHAnsi" w:cstheme="minorBidi"/>
          <w:color w:val="auto"/>
          <w:sz w:val="24"/>
          <w:szCs w:val="24"/>
        </w:rPr>
        <w:t xml:space="preserve"> of GBI needed a start date for the Bonanza Trail Project, so that he could go ahead and get that on his calendar.  We agreed that June 1</w:t>
      </w:r>
      <w:r w:rsidRPr="0023502B">
        <w:rPr>
          <w:rFonts w:asciiTheme="minorHAnsi" w:eastAsiaTheme="minorHAnsi" w:hAnsiTheme="minorHAnsi" w:cstheme="minorBidi"/>
          <w:color w:val="auto"/>
          <w:sz w:val="24"/>
          <w:szCs w:val="24"/>
          <w:vertAlign w:val="superscript"/>
        </w:rPr>
        <w:t>st</w:t>
      </w:r>
      <w:r>
        <w:rPr>
          <w:rFonts w:asciiTheme="minorHAnsi" w:eastAsiaTheme="minorHAnsi" w:hAnsiTheme="minorHAnsi" w:cstheme="minorBidi"/>
          <w:color w:val="auto"/>
          <w:sz w:val="24"/>
          <w:szCs w:val="24"/>
        </w:rPr>
        <w:t xml:space="preserve"> (the first Friday in June) would be the start date.</w:t>
      </w:r>
    </w:p>
    <w:p w:rsidR="0023502B" w:rsidRDefault="0023502B" w:rsidP="0023502B">
      <w:pPr>
        <w:spacing w:before="120" w:after="240"/>
        <w:rPr>
          <w:rFonts w:asciiTheme="minorHAnsi" w:eastAsiaTheme="minorHAnsi" w:hAnsiTheme="minorHAnsi" w:cstheme="minorBidi"/>
          <w:color w:val="auto"/>
          <w:sz w:val="24"/>
          <w:szCs w:val="24"/>
        </w:rPr>
      </w:pPr>
      <w:r>
        <w:rPr>
          <w:rFonts w:asciiTheme="minorHAnsi" w:eastAsiaTheme="minorHAnsi" w:hAnsiTheme="minorHAnsi" w:cstheme="minorBidi"/>
          <w:color w:val="auto"/>
          <w:sz w:val="24"/>
          <w:szCs w:val="24"/>
        </w:rPr>
        <w:t xml:space="preserve">Terry also reported that Greg Clark of WHIN would like us to help haul pipe at Cold </w:t>
      </w:r>
      <w:proofErr w:type="gramStart"/>
      <w:r>
        <w:rPr>
          <w:rFonts w:asciiTheme="minorHAnsi" w:eastAsiaTheme="minorHAnsi" w:hAnsiTheme="minorHAnsi" w:cstheme="minorBidi"/>
          <w:color w:val="auto"/>
          <w:sz w:val="24"/>
          <w:szCs w:val="24"/>
        </w:rPr>
        <w:t>Creek, and</w:t>
      </w:r>
      <w:proofErr w:type="gramEnd"/>
      <w:r>
        <w:rPr>
          <w:rFonts w:asciiTheme="minorHAnsi" w:eastAsiaTheme="minorHAnsi" w:hAnsiTheme="minorHAnsi" w:cstheme="minorBidi"/>
          <w:color w:val="auto"/>
          <w:sz w:val="24"/>
          <w:szCs w:val="24"/>
        </w:rPr>
        <w:t xml:space="preserve"> is requesting that we accompany him to reconnaissance the area.  He is available on Mondays, to make the trip.  Patti Kern asked that we put him on our March 1 meeting to discuss this project.</w:t>
      </w:r>
    </w:p>
    <w:p w:rsidR="0023502B" w:rsidRDefault="0023502B" w:rsidP="0023502B">
      <w:pPr>
        <w:spacing w:before="120" w:after="240"/>
        <w:rPr>
          <w:rFonts w:asciiTheme="minorHAnsi" w:eastAsiaTheme="minorHAnsi" w:hAnsiTheme="minorHAnsi" w:cstheme="minorBidi"/>
          <w:color w:val="auto"/>
          <w:sz w:val="24"/>
          <w:szCs w:val="24"/>
        </w:rPr>
      </w:pPr>
      <w:r>
        <w:rPr>
          <w:rFonts w:asciiTheme="minorHAnsi" w:eastAsiaTheme="minorHAnsi" w:hAnsiTheme="minorHAnsi" w:cstheme="minorBidi"/>
          <w:color w:val="auto"/>
          <w:sz w:val="24"/>
          <w:szCs w:val="24"/>
        </w:rPr>
        <w:t>Larry Dunn reported that the Oak Creek graffiti removal project has been scheduled for April 21, but that no one from Red Rock has gotten back to him with additional information.</w:t>
      </w:r>
    </w:p>
    <w:p w:rsidR="0023502B" w:rsidRDefault="0023502B" w:rsidP="0023502B">
      <w:pPr>
        <w:spacing w:before="120" w:after="240"/>
        <w:rPr>
          <w:rFonts w:asciiTheme="minorHAnsi" w:eastAsiaTheme="minorHAnsi" w:hAnsiTheme="minorHAnsi" w:cstheme="minorBidi"/>
          <w:color w:val="auto"/>
          <w:sz w:val="24"/>
          <w:szCs w:val="24"/>
        </w:rPr>
      </w:pPr>
      <w:r>
        <w:rPr>
          <w:rFonts w:asciiTheme="minorHAnsi" w:eastAsiaTheme="minorHAnsi" w:hAnsiTheme="minorHAnsi" w:cstheme="minorBidi"/>
          <w:color w:val="auto"/>
          <w:sz w:val="24"/>
          <w:szCs w:val="24"/>
        </w:rPr>
        <w:t>Larry also reported that the equestrian loop in Red Rock has become so overgrown that it can no longer be followed or considered a trail.  He raised the possibility of trying to re-establish this trail.</w:t>
      </w:r>
    </w:p>
    <w:p w:rsidR="0023502B" w:rsidRDefault="0023502B" w:rsidP="0023502B">
      <w:pPr>
        <w:spacing w:before="120" w:after="240"/>
        <w:rPr>
          <w:rFonts w:asciiTheme="minorHAnsi" w:eastAsiaTheme="minorHAnsi" w:hAnsiTheme="minorHAnsi" w:cstheme="minorBidi"/>
          <w:color w:val="auto"/>
          <w:sz w:val="24"/>
          <w:szCs w:val="24"/>
        </w:rPr>
      </w:pPr>
      <w:r>
        <w:rPr>
          <w:rFonts w:asciiTheme="minorHAnsi" w:eastAsiaTheme="minorHAnsi" w:hAnsiTheme="minorHAnsi" w:cstheme="minorBidi"/>
          <w:color w:val="auto"/>
          <w:sz w:val="24"/>
          <w:szCs w:val="24"/>
        </w:rPr>
        <w:t>Keith Wheeler reported that there will be a chainsaw class in Ramona, CA on March 16-17.</w:t>
      </w:r>
    </w:p>
    <w:p w:rsidR="0023502B" w:rsidRDefault="0023502B" w:rsidP="00A0758A">
      <w:pPr>
        <w:spacing w:before="120" w:after="120"/>
        <w:rPr>
          <w:rFonts w:asciiTheme="minorHAnsi" w:eastAsiaTheme="minorHAnsi" w:hAnsiTheme="minorHAnsi" w:cstheme="minorBidi"/>
          <w:color w:val="auto"/>
          <w:sz w:val="24"/>
          <w:szCs w:val="24"/>
        </w:rPr>
      </w:pPr>
    </w:p>
    <w:sectPr w:rsidR="0023502B" w:rsidSect="00224386">
      <w:footerReference w:type="default" r:id="rId8"/>
      <w:pgSz w:w="12240" w:h="15840"/>
      <w:pgMar w:top="129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971" w:rsidRDefault="000D0971">
      <w:pPr>
        <w:spacing w:after="0" w:line="240" w:lineRule="auto"/>
      </w:pPr>
      <w:r>
        <w:separator/>
      </w:r>
    </w:p>
  </w:endnote>
  <w:endnote w:type="continuationSeparator" w:id="0">
    <w:p w:rsidR="000D0971" w:rsidRDefault="000D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8013332"/>
      <w:docPartObj>
        <w:docPartGallery w:val="Page Numbers (Bottom of Page)"/>
        <w:docPartUnique/>
      </w:docPartObj>
    </w:sdtPr>
    <w:sdtEndPr>
      <w:rPr>
        <w:noProof/>
      </w:rPr>
    </w:sdtEndPr>
    <w:sdtContent>
      <w:p w:rsidR="00373BA5" w:rsidRDefault="00373BA5">
        <w:pPr>
          <w:pStyle w:val="Footer"/>
          <w:jc w:val="center"/>
        </w:pPr>
        <w:r>
          <w:fldChar w:fldCharType="begin"/>
        </w:r>
        <w:r>
          <w:instrText xml:space="preserve"> PAGE   \* MERGEFORMAT </w:instrText>
        </w:r>
        <w:r>
          <w:fldChar w:fldCharType="separate"/>
        </w:r>
        <w:r w:rsidR="00472182">
          <w:rPr>
            <w:noProof/>
          </w:rPr>
          <w:t>1</w:t>
        </w:r>
        <w:r>
          <w:rPr>
            <w:noProof/>
          </w:rPr>
          <w:fldChar w:fldCharType="end"/>
        </w:r>
      </w:p>
    </w:sdtContent>
  </w:sdt>
  <w:p w:rsidR="00373BA5" w:rsidRDefault="00373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971" w:rsidRDefault="000D0971">
      <w:pPr>
        <w:spacing w:after="0" w:line="240" w:lineRule="auto"/>
      </w:pPr>
      <w:r>
        <w:separator/>
      </w:r>
    </w:p>
  </w:footnote>
  <w:footnote w:type="continuationSeparator" w:id="0">
    <w:p w:rsidR="000D0971" w:rsidRDefault="000D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1125"/>
    <w:multiLevelType w:val="hybridMultilevel"/>
    <w:tmpl w:val="D5BA0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52D52"/>
    <w:multiLevelType w:val="hybridMultilevel"/>
    <w:tmpl w:val="A90EF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34DCB"/>
    <w:multiLevelType w:val="hybridMultilevel"/>
    <w:tmpl w:val="3552D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014945"/>
    <w:multiLevelType w:val="hybridMultilevel"/>
    <w:tmpl w:val="D774122A"/>
    <w:lvl w:ilvl="0" w:tplc="E2C2E19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23638E"/>
    <w:multiLevelType w:val="hybridMultilevel"/>
    <w:tmpl w:val="39FA80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E52"/>
    <w:rsid w:val="00023510"/>
    <w:rsid w:val="00063B0C"/>
    <w:rsid w:val="0008715F"/>
    <w:rsid w:val="00097F3D"/>
    <w:rsid w:val="000D0971"/>
    <w:rsid w:val="00143990"/>
    <w:rsid w:val="001C77C8"/>
    <w:rsid w:val="001F2736"/>
    <w:rsid w:val="00224386"/>
    <w:rsid w:val="0023502B"/>
    <w:rsid w:val="0024111A"/>
    <w:rsid w:val="00252AAF"/>
    <w:rsid w:val="00266BEB"/>
    <w:rsid w:val="002D2905"/>
    <w:rsid w:val="00332B38"/>
    <w:rsid w:val="00336C6F"/>
    <w:rsid w:val="00373BA5"/>
    <w:rsid w:val="003B230D"/>
    <w:rsid w:val="003B5E6F"/>
    <w:rsid w:val="0046019B"/>
    <w:rsid w:val="00472182"/>
    <w:rsid w:val="00505F73"/>
    <w:rsid w:val="005438D3"/>
    <w:rsid w:val="00580411"/>
    <w:rsid w:val="005B7BB1"/>
    <w:rsid w:val="005C3DBC"/>
    <w:rsid w:val="00702EBD"/>
    <w:rsid w:val="00780E86"/>
    <w:rsid w:val="0088229B"/>
    <w:rsid w:val="008837D6"/>
    <w:rsid w:val="008A1AA2"/>
    <w:rsid w:val="008A6259"/>
    <w:rsid w:val="00962350"/>
    <w:rsid w:val="0097585B"/>
    <w:rsid w:val="0097762D"/>
    <w:rsid w:val="009A71C2"/>
    <w:rsid w:val="009C01BD"/>
    <w:rsid w:val="00A0758A"/>
    <w:rsid w:val="00A114EA"/>
    <w:rsid w:val="00B0700A"/>
    <w:rsid w:val="00B82DAC"/>
    <w:rsid w:val="00C01495"/>
    <w:rsid w:val="00D25D2D"/>
    <w:rsid w:val="00E072FD"/>
    <w:rsid w:val="00E57B44"/>
    <w:rsid w:val="00E66941"/>
    <w:rsid w:val="00E87C0A"/>
    <w:rsid w:val="00E97E50"/>
    <w:rsid w:val="00EA2E52"/>
    <w:rsid w:val="00ED3542"/>
    <w:rsid w:val="00EF72A4"/>
    <w:rsid w:val="00F55FF7"/>
    <w:rsid w:val="00FC1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00F77"/>
  <w15:docId w15:val="{282C9711-B8F2-4204-A17F-E5A51202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2E52"/>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2E52"/>
    <w:pPr>
      <w:spacing w:after="0" w:line="240" w:lineRule="auto"/>
    </w:pPr>
    <w:rPr>
      <w:rFonts w:ascii="Calibri" w:eastAsia="Calibri" w:hAnsi="Calibri" w:cs="Calibr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A2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E52"/>
    <w:rPr>
      <w:rFonts w:ascii="Calibri" w:eastAsia="Calibri" w:hAnsi="Calibri" w:cs="Calibri"/>
      <w:color w:val="000000"/>
    </w:rPr>
  </w:style>
  <w:style w:type="paragraph" w:styleId="BalloonText">
    <w:name w:val="Balloon Text"/>
    <w:basedOn w:val="Normal"/>
    <w:link w:val="BalloonTextChar"/>
    <w:uiPriority w:val="99"/>
    <w:semiHidden/>
    <w:unhideWhenUsed/>
    <w:rsid w:val="00EA2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E52"/>
    <w:rPr>
      <w:rFonts w:ascii="Tahoma" w:eastAsia="Calibri" w:hAnsi="Tahoma" w:cs="Tahoma"/>
      <w:color w:val="000000"/>
      <w:sz w:val="16"/>
      <w:szCs w:val="16"/>
    </w:rPr>
  </w:style>
  <w:style w:type="character" w:styleId="Hyperlink">
    <w:name w:val="Hyperlink"/>
    <w:basedOn w:val="DefaultParagraphFont"/>
    <w:uiPriority w:val="99"/>
    <w:unhideWhenUsed/>
    <w:rsid w:val="00F55FF7"/>
    <w:rPr>
      <w:color w:val="0000FF" w:themeColor="hyperlink"/>
      <w:u w:val="single"/>
    </w:rPr>
  </w:style>
  <w:style w:type="paragraph" w:styleId="Header">
    <w:name w:val="header"/>
    <w:basedOn w:val="Normal"/>
    <w:link w:val="HeaderChar"/>
    <w:uiPriority w:val="99"/>
    <w:unhideWhenUsed/>
    <w:rsid w:val="00977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62D"/>
    <w:rPr>
      <w:rFonts w:ascii="Calibri" w:eastAsia="Calibri" w:hAnsi="Calibri" w:cs="Calibri"/>
      <w:color w:val="000000"/>
    </w:rPr>
  </w:style>
  <w:style w:type="paragraph" w:styleId="ListParagraph">
    <w:name w:val="List Paragraph"/>
    <w:basedOn w:val="Normal"/>
    <w:uiPriority w:val="34"/>
    <w:qFormat/>
    <w:rsid w:val="00FC17C3"/>
    <w:pPr>
      <w:ind w:left="720"/>
      <w:contextualSpacing/>
    </w:pPr>
  </w:style>
  <w:style w:type="paragraph" w:styleId="BodyText">
    <w:name w:val="Body Text"/>
    <w:basedOn w:val="Normal"/>
    <w:link w:val="BodyTextChar"/>
    <w:uiPriority w:val="1"/>
    <w:qFormat/>
    <w:rsid w:val="00FC17C3"/>
    <w:pPr>
      <w:widowControl w:val="0"/>
      <w:autoSpaceDE w:val="0"/>
      <w:autoSpaceDN w:val="0"/>
      <w:spacing w:after="0" w:line="240" w:lineRule="auto"/>
    </w:pPr>
    <w:rPr>
      <w:rFonts w:ascii="Times New Roman" w:eastAsia="Times New Roman" w:hAnsi="Times New Roman" w:cs="Times New Roman"/>
      <w:color w:val="auto"/>
      <w:sz w:val="21"/>
      <w:szCs w:val="21"/>
    </w:rPr>
  </w:style>
  <w:style w:type="character" w:customStyle="1" w:styleId="BodyTextChar">
    <w:name w:val="Body Text Char"/>
    <w:basedOn w:val="DefaultParagraphFont"/>
    <w:link w:val="BodyText"/>
    <w:uiPriority w:val="1"/>
    <w:rsid w:val="00FC17C3"/>
    <w:rPr>
      <w:rFonts w:ascii="Times New Roman" w:eastAsia="Times New Roman" w:hAnsi="Times New Roman" w:cs="Times New Roman"/>
      <w:sz w:val="21"/>
      <w:szCs w:val="21"/>
    </w:rPr>
  </w:style>
  <w:style w:type="character" w:styleId="UnresolvedMention">
    <w:name w:val="Unresolved Mention"/>
    <w:basedOn w:val="DefaultParagraphFont"/>
    <w:uiPriority w:val="99"/>
    <w:semiHidden/>
    <w:unhideWhenUsed/>
    <w:rsid w:val="00373B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Nevada, Las Vegas</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dc:creator>
  <cp:lastModifiedBy>Karen Harry</cp:lastModifiedBy>
  <cp:revision>4</cp:revision>
  <dcterms:created xsi:type="dcterms:W3CDTF">2018-03-03T17:24:00Z</dcterms:created>
  <dcterms:modified xsi:type="dcterms:W3CDTF">2018-03-03T23:08:00Z</dcterms:modified>
</cp:coreProperties>
</file>